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02BB7" w14:textId="77777777" w:rsidR="00634FD7" w:rsidRDefault="00634FD7">
      <w:pP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056754E2" w14:textId="77777777" w:rsidR="00634FD7" w:rsidRPr="00A94B26" w:rsidRDefault="00683DA8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r w:rsidRPr="00A94B26">
        <w:rPr>
          <w:rFonts w:ascii="Verdana" w:eastAsia="Verdana" w:hAnsi="Verdana" w:cs="Verdana"/>
          <w:b/>
          <w:color w:val="000000"/>
          <w:sz w:val="36"/>
          <w:szCs w:val="36"/>
        </w:rPr>
        <w:t>MONDAY</w:t>
      </w:r>
    </w:p>
    <w:p w14:paraId="6830108E" w14:textId="77777777" w:rsidR="00634FD7" w:rsidRPr="00A94B26" w:rsidRDefault="00683DA8">
      <w:pPr>
        <w:jc w:val="center"/>
        <w:rPr>
          <w:rFonts w:ascii="Verdana" w:eastAsia="Verdana" w:hAnsi="Verdana" w:cs="Verdana"/>
          <w:sz w:val="36"/>
          <w:szCs w:val="36"/>
        </w:rPr>
      </w:pPr>
      <w:r w:rsidRPr="00A94B26">
        <w:rPr>
          <w:rFonts w:ascii="Verdana" w:eastAsia="Verdana" w:hAnsi="Verdana" w:cs="Verdana"/>
          <w:b/>
          <w:color w:val="000000"/>
          <w:sz w:val="36"/>
          <w:szCs w:val="36"/>
        </w:rPr>
        <w:t>THINGS THAT GROW UNIT</w:t>
      </w:r>
    </w:p>
    <w:p w14:paraId="16F8091B" w14:textId="77777777" w:rsidR="00634FD7" w:rsidRPr="001600B0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1600B0" w14:paraId="4BFC49E8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0B67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1600B0" w14:paraId="24CB0DDF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1ACE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  <w:u w:val="single"/>
              </w:rPr>
            </w:pPr>
            <w:r w:rsidRPr="001600B0">
              <w:rPr>
                <w:rFonts w:ascii="Verdana" w:eastAsia="Verdana" w:hAnsi="Verdana" w:cs="Verdana"/>
                <w:sz w:val="22"/>
                <w:szCs w:val="22"/>
                <w:u w:val="single"/>
              </w:rPr>
              <w:t>Planting a Rainbow</w:t>
            </w:r>
          </w:p>
          <w:p w14:paraId="6D8D1C49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1600B0">
              <w:rPr>
                <w:rFonts w:ascii="Verdana" w:eastAsia="Verdana" w:hAnsi="Verdana" w:cs="Verdana"/>
                <w:sz w:val="22"/>
                <w:szCs w:val="22"/>
              </w:rPr>
              <w:t>by</w:t>
            </w:r>
            <w:proofErr w:type="gramEnd"/>
            <w:r w:rsidRPr="001600B0">
              <w:rPr>
                <w:rFonts w:ascii="Verdana" w:eastAsia="Verdana" w:hAnsi="Verdana" w:cs="Verdana"/>
                <w:sz w:val="22"/>
                <w:szCs w:val="22"/>
              </w:rPr>
              <w:t xml:space="preserve"> Lois </w:t>
            </w:r>
            <w:proofErr w:type="spellStart"/>
            <w:r w:rsidRPr="001600B0">
              <w:rPr>
                <w:rFonts w:ascii="Verdana" w:eastAsia="Verdana" w:hAnsi="Verdana" w:cs="Verdana"/>
                <w:sz w:val="22"/>
                <w:szCs w:val="22"/>
              </w:rPr>
              <w:t>Ehlert</w:t>
            </w:r>
            <w:proofErr w:type="spellEnd"/>
          </w:p>
          <w:p w14:paraId="59831959" w14:textId="77777777" w:rsidR="00634FD7" w:rsidRPr="001600B0" w:rsidRDefault="00634FD7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5705CDA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sz w:val="22"/>
                <w:szCs w:val="22"/>
              </w:rPr>
              <w:t>Link to Read Aloud</w:t>
            </w:r>
          </w:p>
          <w:p w14:paraId="12A6D1CB" w14:textId="77777777" w:rsidR="00634FD7" w:rsidRPr="001600B0" w:rsidRDefault="00147A1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hyperlink r:id="rId6">
              <w:r w:rsidR="00683DA8" w:rsidRPr="001600B0">
                <w:rPr>
                  <w:rFonts w:ascii="Verdana" w:eastAsia="Comic Sans MS" w:hAnsi="Verdana" w:cs="Comic Sans MS"/>
                  <w:color w:val="1155CC"/>
                  <w:sz w:val="22"/>
                  <w:szCs w:val="22"/>
                  <w:u w:val="single"/>
                </w:rPr>
                <w:t>https://www.youtube.com/watch?v=sti3PXBeVag</w:t>
              </w:r>
            </w:hyperlink>
          </w:p>
        </w:tc>
      </w:tr>
    </w:tbl>
    <w:p w14:paraId="1CDFF589" w14:textId="77777777" w:rsidR="00634FD7" w:rsidRPr="001600B0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b"/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634FD7" w:rsidRPr="001600B0" w14:paraId="373AE52D" w14:textId="77777777">
        <w:trPr>
          <w:trHeight w:val="215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5439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1600B0" w14:paraId="0FC70F5B" w14:textId="77777777">
        <w:trPr>
          <w:trHeight w:val="1458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E1B8" w14:textId="72C03E4A" w:rsidR="00634FD7" w:rsidRPr="00DB2860" w:rsidRDefault="00DB2860" w:rsidP="00DB286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600B0">
              <w:rPr>
                <w:rFonts w:ascii="Verdana" w:eastAsia="Comic Sans MS" w:hAnsi="Verdana" w:cs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15E399CE" wp14:editId="4C616A07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71755</wp:posOffset>
                  </wp:positionV>
                  <wp:extent cx="1748790" cy="1333500"/>
                  <wp:effectExtent l="0" t="0" r="3810" b="12700"/>
                  <wp:wrapTight wrapText="bothSides">
                    <wp:wrapPolygon edited="0">
                      <wp:start x="0" y="0"/>
                      <wp:lineTo x="0" y="21394"/>
                      <wp:lineTo x="21333" y="21394"/>
                      <wp:lineTo x="21333" y="0"/>
                      <wp:lineTo x="0" y="0"/>
                    </wp:wrapPolygon>
                  </wp:wrapTight>
                  <wp:docPr id="7" name="Picture 7" descr="Macintosh HD:Users:kmaney:Desktop:Screen Shot 2020-04-10 at 11.05.1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maney:Desktop:Screen Shot 2020-04-10 at 11.05.1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0B0" w:rsidRPr="00DB2860">
              <w:rPr>
                <w:rFonts w:ascii="Verdana" w:eastAsia="Comic Sans MS" w:hAnsi="Verdana" w:cs="Comic Sans MS"/>
                <w:b/>
                <w:sz w:val="22"/>
                <w:szCs w:val="22"/>
              </w:rPr>
              <w:t>Color Matching Game</w:t>
            </w:r>
          </w:p>
          <w:p w14:paraId="19B32E99" w14:textId="77777777" w:rsidR="00DB2860" w:rsidRPr="001600B0" w:rsidRDefault="00DB2860">
            <w:pPr>
              <w:jc w:val="center"/>
              <w:rPr>
                <w:rFonts w:ascii="Verdana" w:eastAsia="Comic Sans MS" w:hAnsi="Verdana" w:cs="Comic Sans MS"/>
                <w:sz w:val="22"/>
                <w:szCs w:val="22"/>
              </w:rPr>
            </w:pPr>
          </w:p>
          <w:p w14:paraId="4782749B" w14:textId="006FD873" w:rsidR="00634FD7" w:rsidRDefault="00DB2860" w:rsidP="00DB286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Print out the Color Matching Game (in resource section) </w:t>
            </w:r>
            <w:r w:rsidR="00226CBA">
              <w:rPr>
                <w:rFonts w:ascii="Verdana" w:eastAsia="Verdana" w:hAnsi="Verdana" w:cs="Verdana"/>
                <w:sz w:val="22"/>
                <w:szCs w:val="22"/>
              </w:rPr>
              <w:t>put the six colored bees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in different spots around the room.  If you can’t print, you can </w:t>
            </w:r>
            <w:r w:rsidR="00226CBA">
              <w:rPr>
                <w:rFonts w:ascii="Verdana" w:eastAsia="Verdana" w:hAnsi="Verdana" w:cs="Verdana"/>
                <w:sz w:val="22"/>
                <w:szCs w:val="22"/>
              </w:rPr>
              <w:t>use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different colored socks, towels,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scrap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paper instead.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You can also play this on your phone or screen and flip back and forth between the colors and finding something in your house that color.</w:t>
            </w:r>
            <w:r w:rsidR="00226CBA">
              <w:rPr>
                <w:rFonts w:ascii="Verdana" w:eastAsia="Verdana" w:hAnsi="Verdana" w:cs="Verdana"/>
                <w:sz w:val="22"/>
                <w:szCs w:val="22"/>
              </w:rPr>
              <w:t xml:space="preserve">  Call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out one color at a time and buzz on over to it.</w:t>
            </w:r>
          </w:p>
          <w:p w14:paraId="2B9BB6F8" w14:textId="6D1E6BFA" w:rsidR="00DB2860" w:rsidRPr="001600B0" w:rsidRDefault="00DB2860" w:rsidP="00DB286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Most important thing is to spend time with your child playing.</w:t>
            </w:r>
          </w:p>
        </w:tc>
      </w:tr>
    </w:tbl>
    <w:p w14:paraId="62A4BF91" w14:textId="77777777" w:rsidR="00634FD7" w:rsidRPr="001600B0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c"/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0"/>
        <w:gridCol w:w="4640"/>
      </w:tblGrid>
      <w:tr w:rsidR="00634FD7" w:rsidRPr="001600B0" w14:paraId="521D884F" w14:textId="77777777" w:rsidTr="008702BD">
        <w:trPr>
          <w:jc w:val="center"/>
        </w:trPr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0FA4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EAFC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634FD7" w:rsidRPr="001600B0" w14:paraId="29578428" w14:textId="77777777" w:rsidTr="008702BD">
        <w:trPr>
          <w:trHeight w:val="4047"/>
          <w:jc w:val="center"/>
        </w:trPr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1278" w14:textId="77777777" w:rsidR="00634FD7" w:rsidRPr="001600B0" w:rsidRDefault="00683DA8">
            <w:pPr>
              <w:shd w:val="clear" w:color="auto" w:fill="FFFFFF"/>
              <w:spacing w:after="180" w:line="276" w:lineRule="auto"/>
              <w:jc w:val="center"/>
              <w:rPr>
                <w:rFonts w:ascii="Verdana" w:eastAsia="Verdana" w:hAnsi="Verdana" w:cs="Verdana"/>
                <w:b/>
                <w:color w:val="222222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b/>
                <w:color w:val="222222"/>
                <w:sz w:val="22"/>
                <w:szCs w:val="22"/>
              </w:rPr>
              <w:t>Mr. Sun</w:t>
            </w:r>
          </w:p>
          <w:p w14:paraId="5AE86247" w14:textId="77777777" w:rsidR="00634FD7" w:rsidRPr="001600B0" w:rsidRDefault="00683DA8" w:rsidP="008702BD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Oh, Mr. Sun, Sun, Mr. Golden Sun</w:t>
            </w:r>
          </w:p>
          <w:p w14:paraId="200F3215" w14:textId="77777777" w:rsidR="00634FD7" w:rsidRPr="001600B0" w:rsidRDefault="00683DA8" w:rsidP="008702BD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Please shine down on me</w:t>
            </w:r>
          </w:p>
          <w:p w14:paraId="020125E0" w14:textId="77777777" w:rsidR="00634FD7" w:rsidRPr="001600B0" w:rsidRDefault="00683DA8" w:rsidP="008702BD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Oh, Mr. Sun, Sun, Mr. Golden Sun</w:t>
            </w:r>
          </w:p>
          <w:p w14:paraId="0116B87A" w14:textId="77777777" w:rsidR="00634FD7" w:rsidRPr="001600B0" w:rsidRDefault="00683DA8" w:rsidP="008702BD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Hiding behind a tree</w:t>
            </w:r>
          </w:p>
          <w:p w14:paraId="5FAFD957" w14:textId="77777777" w:rsidR="00634FD7" w:rsidRPr="001600B0" w:rsidRDefault="00683DA8" w:rsidP="008702BD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These little children are asking you</w:t>
            </w:r>
          </w:p>
          <w:p w14:paraId="7831D835" w14:textId="77777777" w:rsidR="00634FD7" w:rsidRPr="001600B0" w:rsidRDefault="00683DA8" w:rsidP="008702BD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To please come out so we can play with you</w:t>
            </w:r>
          </w:p>
          <w:p w14:paraId="2B404EC9" w14:textId="77777777" w:rsidR="00634FD7" w:rsidRPr="001600B0" w:rsidRDefault="00683DA8" w:rsidP="008702BD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Oh, Mr. Sun, Sun, Mr. Golden Sun</w:t>
            </w:r>
          </w:p>
          <w:p w14:paraId="5D1B2D4A" w14:textId="77777777" w:rsidR="00634FD7" w:rsidRPr="001600B0" w:rsidRDefault="00683DA8" w:rsidP="008702BD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Please shine down on me</w:t>
            </w:r>
          </w:p>
          <w:p w14:paraId="76A55987" w14:textId="77777777" w:rsidR="00634FD7" w:rsidRPr="001600B0" w:rsidRDefault="00634FD7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9497" w14:textId="76893570" w:rsidR="00634FD7" w:rsidRPr="001600B0" w:rsidRDefault="00683DA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Co</w:t>
            </w:r>
            <w:r w:rsidRPr="001600B0">
              <w:rPr>
                <w:rFonts w:ascii="Verdana" w:eastAsia="Verdana" w:hAnsi="Verdana" w:cs="Verdana"/>
                <w:b/>
                <w:sz w:val="22"/>
                <w:szCs w:val="22"/>
              </w:rPr>
              <w:t>lor in Nature</w:t>
            </w:r>
          </w:p>
          <w:p w14:paraId="07194B23" w14:textId="77777777" w:rsidR="00634FD7" w:rsidRPr="001600B0" w:rsidRDefault="00634FD7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0642EDD" w14:textId="08D41090" w:rsidR="00634FD7" w:rsidRPr="001600B0" w:rsidRDefault="003F1CA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799CD7AE" wp14:editId="0B22627C">
                  <wp:simplePos x="0" y="0"/>
                  <wp:positionH relativeFrom="column">
                    <wp:posOffset>1250950</wp:posOffset>
                  </wp:positionH>
                  <wp:positionV relativeFrom="paragraph">
                    <wp:posOffset>115570</wp:posOffset>
                  </wp:positionV>
                  <wp:extent cx="1625600" cy="1943100"/>
                  <wp:effectExtent l="0" t="0" r="0" b="12700"/>
                  <wp:wrapTight wrapText="bothSides">
                    <wp:wrapPolygon edited="0">
                      <wp:start x="0" y="0"/>
                      <wp:lineTo x="0" y="21459"/>
                      <wp:lineTo x="21263" y="21459"/>
                      <wp:lineTo x="21263" y="0"/>
                      <wp:lineTo x="0" y="0"/>
                    </wp:wrapPolygon>
                  </wp:wrapTight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94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DA8" w:rsidRPr="001600B0">
              <w:rPr>
                <w:rFonts w:ascii="Verdana" w:eastAsia="Verdana" w:hAnsi="Verdana" w:cs="Verdana"/>
                <w:sz w:val="22"/>
                <w:szCs w:val="22"/>
              </w:rPr>
              <w:t>Take a walk outside and collect objects in nature to match this color wheel. You can also color your own wheel for the objects you find. A blank wheel is found in the resources section.</w:t>
            </w:r>
          </w:p>
          <w:p w14:paraId="3FB8A324" w14:textId="77777777" w:rsidR="00634FD7" w:rsidRPr="001600B0" w:rsidRDefault="00634FD7" w:rsidP="003F1CA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1D75B179" w14:textId="77777777" w:rsidR="00634FD7" w:rsidRPr="001600B0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1600B0" w14:paraId="2056A7B8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389D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1600B0" w14:paraId="25AA198B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F8AA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1600B0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6A8C5BC9" w14:textId="77777777" w:rsidR="00634FD7" w:rsidRPr="001600B0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1600B0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 w:rsidRPr="001600B0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</w:t>
            </w:r>
            <w:r w:rsidRPr="001600B0">
              <w:rPr>
                <w:rFonts w:ascii="Verdana" w:eastAsia="Verdana" w:hAnsi="Verdana" w:cs="Verdana"/>
                <w:sz w:val="22"/>
                <w:szCs w:val="22"/>
              </w:rPr>
              <w:t>!</w:t>
            </w:r>
            <w:r w:rsidRPr="001600B0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So get outside, safely, when you can.</w:t>
            </w:r>
          </w:p>
        </w:tc>
      </w:tr>
    </w:tbl>
    <w:p w14:paraId="09A2B614" w14:textId="77777777" w:rsidR="00634FD7" w:rsidRPr="001600B0" w:rsidRDefault="00634FD7">
      <w:pP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974AFA1" w14:textId="77777777" w:rsidR="003F1CAB" w:rsidRDefault="003F1CAB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bookmarkStart w:id="0" w:name="_GoBack"/>
      <w:bookmarkEnd w:id="0"/>
    </w:p>
    <w:sectPr w:rsidR="003F1CAB" w:rsidSect="00D02D5C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D7"/>
    <w:rsid w:val="001011B7"/>
    <w:rsid w:val="00147A18"/>
    <w:rsid w:val="001600B0"/>
    <w:rsid w:val="00226CBA"/>
    <w:rsid w:val="002D3774"/>
    <w:rsid w:val="002D582C"/>
    <w:rsid w:val="003713FA"/>
    <w:rsid w:val="003F1CAB"/>
    <w:rsid w:val="0040472C"/>
    <w:rsid w:val="00496473"/>
    <w:rsid w:val="005C012C"/>
    <w:rsid w:val="00634FD7"/>
    <w:rsid w:val="006431F5"/>
    <w:rsid w:val="00683DA8"/>
    <w:rsid w:val="00733B45"/>
    <w:rsid w:val="008702BD"/>
    <w:rsid w:val="009F55D1"/>
    <w:rsid w:val="00A15A24"/>
    <w:rsid w:val="00A448C6"/>
    <w:rsid w:val="00A94B26"/>
    <w:rsid w:val="00B058BD"/>
    <w:rsid w:val="00B25EB7"/>
    <w:rsid w:val="00B5165B"/>
    <w:rsid w:val="00B7484F"/>
    <w:rsid w:val="00BD3B54"/>
    <w:rsid w:val="00C60082"/>
    <w:rsid w:val="00CE5B7E"/>
    <w:rsid w:val="00D02D5C"/>
    <w:rsid w:val="00DB2860"/>
    <w:rsid w:val="00E053BE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sti3PXBeVa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Macintosh Word</Application>
  <DocSecurity>0</DocSecurity>
  <Lines>9</Lines>
  <Paragraphs>2</Paragraphs>
  <ScaleCrop>false</ScaleCrop>
  <Company>Watertown Public Schools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2020-04-11T17:09:00Z</dcterms:created>
  <dcterms:modified xsi:type="dcterms:W3CDTF">2020-04-11T17:09:00Z</dcterms:modified>
</cp:coreProperties>
</file>